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B6" w:rsidRPr="00834AB6" w:rsidRDefault="00834AB6" w:rsidP="0083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834AB6" w:rsidRPr="00834AB6" w:rsidRDefault="00834AB6" w:rsidP="0083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08. ДИСКРЕТНАЯ МАТЕМАТИКА</w:t>
      </w:r>
    </w:p>
    <w:p w:rsidR="00834AB6" w:rsidRPr="00834AB6" w:rsidRDefault="00834AB6" w:rsidP="00834A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AB6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834AB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834AB6" w:rsidRPr="00834AB6" w:rsidRDefault="00834AB6" w:rsidP="00834A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34AB6" w:rsidRPr="00834AB6" w:rsidRDefault="00834AB6" w:rsidP="00834AB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формулировать задачи логического характера и применять средства математической логики для их решения; </w:t>
      </w:r>
    </w:p>
    <w:p w:rsidR="00834AB6" w:rsidRPr="00834AB6" w:rsidRDefault="00834AB6" w:rsidP="00834AB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применять законы алгебры логики;</w:t>
      </w:r>
    </w:p>
    <w:p w:rsidR="00834AB6" w:rsidRPr="00834AB6" w:rsidRDefault="00834AB6" w:rsidP="00834AB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определять типы графов и давать их характеристики;</w:t>
      </w:r>
    </w:p>
    <w:p w:rsidR="00834AB6" w:rsidRPr="00834AB6" w:rsidRDefault="00834AB6" w:rsidP="00834AB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строить простейшие автоматы;</w:t>
      </w:r>
    </w:p>
    <w:p w:rsidR="00834AB6" w:rsidRPr="00834AB6" w:rsidRDefault="00834AB6" w:rsidP="00834A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основные понятия и приемы дискретной математики;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логические операции, формулы логики, законы алгебры логики; 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основные классы функций, полноту множества функций, теорему Поста;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основные понятия теории множеств, теоретико- множественные операции и их связь с логическими операциями;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логика предикатов, бинарные отношения и их виды; 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элементы теории отображений и алгебры подстановок;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метод математической индукции; 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алгоритмическое перечисление основных комбинаторных объектов;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основные понятия теории графов, характеристики и виды графов;</w:t>
      </w:r>
    </w:p>
    <w:p w:rsidR="00834AB6" w:rsidRPr="00834AB6" w:rsidRDefault="00834AB6" w:rsidP="00834AB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элементы теории автоматов.</w:t>
      </w:r>
    </w:p>
    <w:p w:rsidR="00834AB6" w:rsidRPr="00834AB6" w:rsidRDefault="00834AB6" w:rsidP="00834AB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способствует формированию общих и профессиональных компетенций (ОК и ПК): ОК 1 – 9; ПК 1.1; ПК 1.3; 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>ПК 1.1</w:t>
      </w:r>
      <w:r w:rsidRPr="00834AB6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технического задания на проектирование цифровых устройств.</w:t>
      </w:r>
    </w:p>
    <w:p w:rsidR="00834AB6" w:rsidRPr="00834AB6" w:rsidRDefault="00834AB6" w:rsidP="0083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AB6">
        <w:rPr>
          <w:rFonts w:ascii="Times New Roman" w:eastAsia="Calibri" w:hAnsi="Times New Roman" w:cs="Times New Roman"/>
          <w:sz w:val="24"/>
          <w:szCs w:val="24"/>
        </w:rPr>
        <w:t xml:space="preserve">ПК 1.3. </w:t>
      </w:r>
      <w:r w:rsidRPr="00834AB6">
        <w:rPr>
          <w:rFonts w:ascii="Times New Roman" w:eastAsia="Calibri" w:hAnsi="Times New Roman" w:cs="Times New Roman"/>
          <w:sz w:val="24"/>
          <w:szCs w:val="24"/>
        </w:rPr>
        <w:tab/>
        <w:t>Использовать средства и методы автоматизированного проектирования при разработке цифровых устройств.</w:t>
      </w:r>
    </w:p>
    <w:p w:rsidR="00834AB6" w:rsidRPr="00834AB6" w:rsidRDefault="00834AB6" w:rsidP="0083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34AB6" w:rsidRPr="00834AB6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34AB6" w:rsidRPr="00834AB6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834AB6" w:rsidRPr="00834AB6" w:rsidTr="00587795"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34AB6" w:rsidRPr="00834AB6" w:rsidTr="00587795"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4AB6" w:rsidRPr="00834AB6" w:rsidTr="00587795"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4AB6" w:rsidRPr="00834AB6" w:rsidTr="00587795"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834AB6" w:rsidRPr="00834AB6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4AB6" w:rsidRPr="00834AB6" w:rsidTr="00587795">
        <w:tc>
          <w:tcPr>
            <w:tcW w:w="7904" w:type="dxa"/>
            <w:shd w:val="clear" w:color="auto" w:fill="FFFFFF"/>
          </w:tcPr>
          <w:p w:rsidR="00834AB6" w:rsidRPr="00834AB6" w:rsidRDefault="00834AB6" w:rsidP="00834AB6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34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4AB6" w:rsidRPr="00834AB6" w:rsidTr="00587795">
        <w:tc>
          <w:tcPr>
            <w:tcW w:w="7904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упражнений;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задач;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текущему контролю;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информации и конспектирование материала по теме;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реферата или презентации с использованием конспекта, учебной литературы и ресурсов Интернет;</w:t>
            </w:r>
          </w:p>
          <w:p w:rsidR="00834AB6" w:rsidRPr="00834AB6" w:rsidRDefault="00834AB6" w:rsidP="0083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промежуточной аттестации</w:t>
            </w:r>
          </w:p>
        </w:tc>
        <w:tc>
          <w:tcPr>
            <w:tcW w:w="1800" w:type="dxa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834AB6" w:rsidRPr="00834AB6" w:rsidTr="00587795">
        <w:tc>
          <w:tcPr>
            <w:tcW w:w="9704" w:type="dxa"/>
            <w:gridSpan w:val="2"/>
            <w:shd w:val="clear" w:color="auto" w:fill="auto"/>
          </w:tcPr>
          <w:p w:rsidR="00834AB6" w:rsidRPr="00834AB6" w:rsidRDefault="00834AB6" w:rsidP="0083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834A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834A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экзамена </w:t>
            </w:r>
          </w:p>
        </w:tc>
      </w:tr>
    </w:tbl>
    <w:p w:rsidR="00834AB6" w:rsidRPr="00834AB6" w:rsidRDefault="00834AB6" w:rsidP="0083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83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834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Теория множеств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Основные понятия теории множеств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Соответствия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1.3. Функции и отображения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1.4. Отношения на множествах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Основы математической логики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Логические операции. Формулы логики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Законы логики. Равносильные преобразования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Булевы функции 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Алгебра Жегалкина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2.5. Полнота множества функций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2.6. Применение булевой алгебры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Предикаты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Логика предикатов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Подстановки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4.1. Алгебра подстановок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Математическая индукция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5.1. Метод математической индукции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Элементы комбинаторики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6.1. Алгоритмическое перечисление комбинаторных объектов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7. Основы теории графов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7.1. Графы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7.2. Задачи на графы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8. Элементы теории автоматов </w:t>
      </w:r>
    </w:p>
    <w:p w:rsidR="00834AB6" w:rsidRPr="00834AB6" w:rsidRDefault="00834AB6" w:rsidP="00834AB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8.1. Основы понятия теории автоматов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099C"/>
    <w:multiLevelType w:val="hybridMultilevel"/>
    <w:tmpl w:val="CCFA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51EC"/>
    <w:multiLevelType w:val="hybridMultilevel"/>
    <w:tmpl w:val="20E2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F"/>
    <w:rsid w:val="003370C3"/>
    <w:rsid w:val="00834AB6"/>
    <w:rsid w:val="008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7BFB4-26C9-4582-9358-52E489E3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>diakov.net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2018-10-02T11:56:00Z</dcterms:created>
  <dcterms:modified xsi:type="dcterms:W3CDTF">2018-10-02T11:56:00Z</dcterms:modified>
</cp:coreProperties>
</file>