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0D6" w:rsidRPr="006100D6" w:rsidRDefault="006100D6" w:rsidP="00610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6100D6" w:rsidRPr="006100D6" w:rsidRDefault="006100D6" w:rsidP="00610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 05. Материаловедение.</w:t>
      </w:r>
    </w:p>
    <w:p w:rsidR="006100D6" w:rsidRPr="006100D6" w:rsidRDefault="006100D6" w:rsidP="006100D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0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относится к общепрофессиональным дисциплинам и входит в профессиональный цикл программы подготовки специалистов среднего звена СПО.</w:t>
      </w:r>
    </w:p>
    <w:p w:rsidR="006100D6" w:rsidRPr="006100D6" w:rsidRDefault="006100D6" w:rsidP="006100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100D6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</w:t>
      </w:r>
      <w:r w:rsidRPr="00610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6100D6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дисциплины.</w:t>
      </w:r>
    </w:p>
    <w:p w:rsidR="006100D6" w:rsidRPr="006100D6" w:rsidRDefault="006100D6" w:rsidP="006100D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00D6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610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6100D6" w:rsidRPr="006100D6" w:rsidRDefault="006100D6" w:rsidP="006100D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00D6">
        <w:rPr>
          <w:rFonts w:ascii="Times New Roman" w:eastAsia="Calibri" w:hAnsi="Times New Roman" w:cs="Times New Roman"/>
          <w:sz w:val="24"/>
          <w:szCs w:val="24"/>
        </w:rPr>
        <w:t>выбирать материалы на основе анализа их свойств для конкретного применения в производстве;</w:t>
      </w:r>
    </w:p>
    <w:p w:rsidR="006100D6" w:rsidRPr="006100D6" w:rsidRDefault="006100D6" w:rsidP="006100D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100D6">
        <w:rPr>
          <w:rFonts w:ascii="Times New Roman" w:eastAsia="Calibri" w:hAnsi="Times New Roman" w:cs="Times New Roman"/>
          <w:sz w:val="24"/>
          <w:szCs w:val="24"/>
        </w:rPr>
        <w:t>*</w:t>
      </w:r>
      <w:r w:rsidRPr="006100D6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6100D6">
        <w:rPr>
          <w:rFonts w:ascii="Times New Roman" w:eastAsia="Calibri" w:hAnsi="Times New Roman" w:cs="Times New Roman"/>
          <w:sz w:val="24"/>
          <w:szCs w:val="24"/>
        </w:rPr>
        <w:t xml:space="preserve"> Проводить исследования и испытания материалов</w:t>
      </w:r>
    </w:p>
    <w:p w:rsidR="006100D6" w:rsidRPr="006100D6" w:rsidRDefault="006100D6" w:rsidP="006100D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100D6">
        <w:rPr>
          <w:rFonts w:ascii="Times New Roman" w:eastAsia="Calibri" w:hAnsi="Times New Roman" w:cs="Times New Roman"/>
          <w:sz w:val="24"/>
          <w:szCs w:val="24"/>
        </w:rPr>
        <w:t>*Распознавать и классифицировать конструкционные материалы по свойствам</w:t>
      </w:r>
    </w:p>
    <w:p w:rsidR="006100D6" w:rsidRPr="006100D6" w:rsidRDefault="006100D6" w:rsidP="006100D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100D6">
        <w:rPr>
          <w:rFonts w:ascii="Times New Roman" w:eastAsia="Calibri" w:hAnsi="Times New Roman" w:cs="Times New Roman"/>
          <w:sz w:val="24"/>
          <w:szCs w:val="24"/>
        </w:rPr>
        <w:t>*Выбирать и обосновывать режим термической обработки</w:t>
      </w:r>
    </w:p>
    <w:p w:rsidR="006100D6" w:rsidRPr="006100D6" w:rsidRDefault="006100D6" w:rsidP="006100D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6100D6" w:rsidRPr="006100D6" w:rsidRDefault="006100D6" w:rsidP="006100D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100D6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6100D6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6100D6" w:rsidRPr="006100D6" w:rsidRDefault="006100D6" w:rsidP="006100D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00D6">
        <w:rPr>
          <w:rFonts w:ascii="Times New Roman" w:eastAsia="Calibri" w:hAnsi="Times New Roman" w:cs="Times New Roman"/>
          <w:sz w:val="24"/>
          <w:szCs w:val="24"/>
        </w:rPr>
        <w:t xml:space="preserve">область применения, методы измерения параметров и свойств материалов; </w:t>
      </w:r>
    </w:p>
    <w:p w:rsidR="006100D6" w:rsidRPr="006100D6" w:rsidRDefault="006100D6" w:rsidP="006100D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00D6">
        <w:rPr>
          <w:rFonts w:ascii="Times New Roman" w:eastAsia="Calibri" w:hAnsi="Times New Roman" w:cs="Times New Roman"/>
          <w:sz w:val="24"/>
          <w:szCs w:val="24"/>
        </w:rPr>
        <w:t xml:space="preserve">способы получения материалов с заданным комплексом свойств; </w:t>
      </w:r>
    </w:p>
    <w:p w:rsidR="006100D6" w:rsidRPr="006100D6" w:rsidRDefault="006100D6" w:rsidP="006100D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00D6">
        <w:rPr>
          <w:rFonts w:ascii="Times New Roman" w:eastAsia="Calibri" w:hAnsi="Times New Roman" w:cs="Times New Roman"/>
          <w:sz w:val="24"/>
          <w:szCs w:val="24"/>
        </w:rPr>
        <w:t xml:space="preserve">правила улучшение свойств материалов; </w:t>
      </w:r>
    </w:p>
    <w:p w:rsidR="006100D6" w:rsidRPr="006100D6" w:rsidRDefault="006100D6" w:rsidP="006100D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00D6">
        <w:rPr>
          <w:rFonts w:ascii="Times New Roman" w:eastAsia="Calibri" w:hAnsi="Times New Roman" w:cs="Times New Roman"/>
          <w:sz w:val="24"/>
          <w:szCs w:val="24"/>
        </w:rPr>
        <w:t>особенности испытания материалов</w:t>
      </w:r>
    </w:p>
    <w:p w:rsidR="006100D6" w:rsidRPr="006100D6" w:rsidRDefault="006100D6" w:rsidP="006100D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6100D6" w:rsidRPr="006100D6" w:rsidRDefault="006100D6" w:rsidP="006100D6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способствует формированию общих и профессиональных компетенций (ОК и ПК): </w:t>
      </w:r>
      <w:r w:rsidRPr="006100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 2 – 9; ПК 1.1 - 1.3.</w:t>
      </w:r>
    </w:p>
    <w:p w:rsidR="006100D6" w:rsidRPr="006100D6" w:rsidRDefault="006100D6" w:rsidP="00610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00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6100D6" w:rsidRPr="006100D6" w:rsidRDefault="006100D6" w:rsidP="00610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00D6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3. Принимать решения в стандартных и нестандартных ситуациях и нести за них ответственность.</w:t>
      </w:r>
    </w:p>
    <w:p w:rsidR="006100D6" w:rsidRPr="006100D6" w:rsidRDefault="006100D6" w:rsidP="00610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00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6100D6" w:rsidRPr="006100D6" w:rsidRDefault="006100D6" w:rsidP="00610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00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5. Использовать информационно-коммуникационные технологии в профессиональной деятельности. </w:t>
      </w:r>
    </w:p>
    <w:p w:rsidR="006100D6" w:rsidRPr="006100D6" w:rsidRDefault="006100D6" w:rsidP="00610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00D6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6. Работать в коллективе и команде, эффективно общаться с коллегами, руководством, потребителями.</w:t>
      </w:r>
    </w:p>
    <w:p w:rsidR="006100D6" w:rsidRPr="006100D6" w:rsidRDefault="006100D6" w:rsidP="00610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00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7. Брать на себя ответственность за работу членов команды (подчиненных), результат выполнения заданий. </w:t>
      </w:r>
    </w:p>
    <w:p w:rsidR="006100D6" w:rsidRPr="006100D6" w:rsidRDefault="006100D6" w:rsidP="00610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00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6100D6" w:rsidRPr="006100D6" w:rsidRDefault="006100D6" w:rsidP="00610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00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9. Ориентироваться в условиях частой смены технологий в профессиональной деятельности. </w:t>
      </w:r>
    </w:p>
    <w:p w:rsidR="006100D6" w:rsidRPr="006100D6" w:rsidRDefault="006100D6" w:rsidP="006100D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1.1. Проводить анализ работоспособности измерительных приборов и средств автоматизации</w:t>
      </w:r>
      <w:r w:rsidRPr="006100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00D6" w:rsidRPr="006100D6" w:rsidRDefault="006100D6" w:rsidP="006100D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0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1.2. Диагностировать измерительные приборы и средства автоматического управления.</w:t>
      </w:r>
    </w:p>
    <w:p w:rsidR="006100D6" w:rsidRPr="006100D6" w:rsidRDefault="006100D6" w:rsidP="006100D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0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1.3. Производить поверку измерительных приборов и средств автоматизации.</w:t>
      </w:r>
    </w:p>
    <w:p w:rsidR="006100D6" w:rsidRPr="006100D6" w:rsidRDefault="006100D6" w:rsidP="0061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учебной работы и объем учебных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8"/>
        <w:gridCol w:w="1547"/>
      </w:tblGrid>
      <w:tr w:rsidR="006100D6" w:rsidRPr="006100D6" w:rsidTr="007B314E">
        <w:tc>
          <w:tcPr>
            <w:tcW w:w="7905" w:type="dxa"/>
            <w:shd w:val="clear" w:color="auto" w:fill="auto"/>
          </w:tcPr>
          <w:p w:rsidR="006100D6" w:rsidRPr="006100D6" w:rsidRDefault="006100D6" w:rsidP="0061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59" w:type="dxa"/>
            <w:shd w:val="clear" w:color="auto" w:fill="auto"/>
          </w:tcPr>
          <w:p w:rsidR="006100D6" w:rsidRPr="006100D6" w:rsidRDefault="006100D6" w:rsidP="00610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00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  <w:p w:rsidR="006100D6" w:rsidRPr="006100D6" w:rsidRDefault="006100D6" w:rsidP="0061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очной формы</w:t>
            </w:r>
          </w:p>
        </w:tc>
      </w:tr>
      <w:tr w:rsidR="006100D6" w:rsidRPr="006100D6" w:rsidTr="007B314E">
        <w:tc>
          <w:tcPr>
            <w:tcW w:w="7905" w:type="dxa"/>
            <w:shd w:val="clear" w:color="auto" w:fill="auto"/>
          </w:tcPr>
          <w:p w:rsidR="006100D6" w:rsidRPr="006100D6" w:rsidRDefault="006100D6" w:rsidP="00610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6100D6" w:rsidRPr="006100D6" w:rsidRDefault="006100D6" w:rsidP="0061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</w:tr>
      <w:tr w:rsidR="006100D6" w:rsidRPr="006100D6" w:rsidTr="007B314E">
        <w:tc>
          <w:tcPr>
            <w:tcW w:w="7905" w:type="dxa"/>
            <w:shd w:val="clear" w:color="auto" w:fill="auto"/>
          </w:tcPr>
          <w:p w:rsidR="006100D6" w:rsidRPr="006100D6" w:rsidRDefault="006100D6" w:rsidP="0061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shd w:val="clear" w:color="auto" w:fill="auto"/>
          </w:tcPr>
          <w:p w:rsidR="006100D6" w:rsidRPr="006100D6" w:rsidRDefault="006100D6" w:rsidP="0061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</w:tr>
      <w:tr w:rsidR="006100D6" w:rsidRPr="006100D6" w:rsidTr="007B314E">
        <w:tc>
          <w:tcPr>
            <w:tcW w:w="7905" w:type="dxa"/>
            <w:shd w:val="clear" w:color="auto" w:fill="auto"/>
          </w:tcPr>
          <w:p w:rsidR="006100D6" w:rsidRPr="006100D6" w:rsidRDefault="006100D6" w:rsidP="0061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6100D6" w:rsidRPr="006100D6" w:rsidRDefault="006100D6" w:rsidP="0061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00D6" w:rsidRPr="006100D6" w:rsidTr="007B314E">
        <w:tc>
          <w:tcPr>
            <w:tcW w:w="7905" w:type="dxa"/>
            <w:shd w:val="clear" w:color="auto" w:fill="auto"/>
          </w:tcPr>
          <w:p w:rsidR="006100D6" w:rsidRPr="006100D6" w:rsidRDefault="006100D6" w:rsidP="006100D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559" w:type="dxa"/>
            <w:shd w:val="clear" w:color="auto" w:fill="auto"/>
          </w:tcPr>
          <w:p w:rsidR="006100D6" w:rsidRPr="006100D6" w:rsidRDefault="006100D6" w:rsidP="0061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6100D6" w:rsidRPr="006100D6" w:rsidTr="007B314E">
        <w:tc>
          <w:tcPr>
            <w:tcW w:w="7905" w:type="dxa"/>
            <w:shd w:val="clear" w:color="auto" w:fill="auto"/>
          </w:tcPr>
          <w:p w:rsidR="006100D6" w:rsidRPr="006100D6" w:rsidRDefault="006100D6" w:rsidP="0061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практические занятия</w:t>
            </w:r>
          </w:p>
        </w:tc>
        <w:tc>
          <w:tcPr>
            <w:tcW w:w="1559" w:type="dxa"/>
            <w:shd w:val="clear" w:color="auto" w:fill="auto"/>
          </w:tcPr>
          <w:p w:rsidR="006100D6" w:rsidRPr="006100D6" w:rsidRDefault="006100D6" w:rsidP="0061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00D6" w:rsidRPr="006100D6" w:rsidTr="007B314E">
        <w:tc>
          <w:tcPr>
            <w:tcW w:w="7905" w:type="dxa"/>
            <w:shd w:val="clear" w:color="auto" w:fill="auto"/>
          </w:tcPr>
          <w:p w:rsidR="006100D6" w:rsidRPr="006100D6" w:rsidRDefault="006100D6" w:rsidP="0061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контрольные работы</w:t>
            </w:r>
          </w:p>
        </w:tc>
        <w:tc>
          <w:tcPr>
            <w:tcW w:w="1559" w:type="dxa"/>
            <w:shd w:val="clear" w:color="auto" w:fill="auto"/>
          </w:tcPr>
          <w:p w:rsidR="006100D6" w:rsidRPr="006100D6" w:rsidRDefault="006100D6" w:rsidP="0061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00D6" w:rsidRPr="006100D6" w:rsidTr="007B314E">
        <w:tc>
          <w:tcPr>
            <w:tcW w:w="7905" w:type="dxa"/>
            <w:shd w:val="clear" w:color="auto" w:fill="auto"/>
          </w:tcPr>
          <w:p w:rsidR="006100D6" w:rsidRPr="006100D6" w:rsidRDefault="006100D6" w:rsidP="0061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  <w:p w:rsidR="006100D6" w:rsidRPr="006100D6" w:rsidRDefault="006100D6" w:rsidP="0061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610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дооформление</w:t>
            </w:r>
            <w:proofErr w:type="spellEnd"/>
            <w:r w:rsidRPr="00610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отчетов о выполнении лабораторных работ;</w:t>
            </w:r>
          </w:p>
          <w:p w:rsidR="006100D6" w:rsidRPr="006100D6" w:rsidRDefault="006100D6" w:rsidP="0061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-работа с учебником, конспектом, технической литературой, научно-техническим журналом, Интернет-ресурсами;</w:t>
            </w:r>
          </w:p>
          <w:p w:rsidR="006100D6" w:rsidRPr="006100D6" w:rsidRDefault="006100D6" w:rsidP="0061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-написание рефератов с использованием дополнительной литературы, ресурсов интернет.</w:t>
            </w:r>
          </w:p>
        </w:tc>
        <w:tc>
          <w:tcPr>
            <w:tcW w:w="1559" w:type="dxa"/>
            <w:shd w:val="clear" w:color="auto" w:fill="auto"/>
          </w:tcPr>
          <w:p w:rsidR="006100D6" w:rsidRPr="006100D6" w:rsidRDefault="006100D6" w:rsidP="0061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6100D6" w:rsidRPr="006100D6" w:rsidTr="007B314E">
        <w:tc>
          <w:tcPr>
            <w:tcW w:w="9464" w:type="dxa"/>
            <w:gridSpan w:val="2"/>
            <w:shd w:val="clear" w:color="auto" w:fill="auto"/>
          </w:tcPr>
          <w:p w:rsidR="006100D6" w:rsidRPr="006100D6" w:rsidRDefault="006100D6" w:rsidP="0061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D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Pr="006100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форме </w:t>
            </w:r>
            <w:r w:rsidRPr="006100D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дифференцированного зачёта (ДЗ)</w:t>
            </w:r>
          </w:p>
        </w:tc>
      </w:tr>
    </w:tbl>
    <w:p w:rsidR="006100D6" w:rsidRPr="006100D6" w:rsidRDefault="006100D6" w:rsidP="0061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0D6" w:rsidRPr="006100D6" w:rsidRDefault="006100D6" w:rsidP="0061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610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610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6100D6" w:rsidRPr="006100D6" w:rsidRDefault="006100D6" w:rsidP="00610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</w:t>
      </w:r>
    </w:p>
    <w:p w:rsidR="006100D6" w:rsidRPr="006100D6" w:rsidRDefault="006100D6" w:rsidP="00610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 Физико-химические закономерности формирования структуры материалов</w:t>
      </w:r>
    </w:p>
    <w:p w:rsidR="006100D6" w:rsidRPr="006100D6" w:rsidRDefault="006100D6" w:rsidP="00610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1.1 Основы металлургического производства. Строение и свойства материалов</w:t>
      </w:r>
    </w:p>
    <w:p w:rsidR="006100D6" w:rsidRPr="006100D6" w:rsidRDefault="006100D6" w:rsidP="00610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1.2 Формирование структуры литых материалов</w:t>
      </w:r>
    </w:p>
    <w:p w:rsidR="006100D6" w:rsidRPr="006100D6" w:rsidRDefault="006100D6" w:rsidP="00610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1.3 Диаграммы состояния металлов и сплавов</w:t>
      </w:r>
    </w:p>
    <w:p w:rsidR="006100D6" w:rsidRPr="006100D6" w:rsidRDefault="006100D6" w:rsidP="00610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 Термическая обработка металлов и сплавов</w:t>
      </w:r>
    </w:p>
    <w:p w:rsidR="006100D6" w:rsidRPr="006100D6" w:rsidRDefault="006100D6" w:rsidP="00610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1.5 Химико-термическая обработка металлов и сплавов</w:t>
      </w:r>
    </w:p>
    <w:p w:rsidR="006100D6" w:rsidRPr="006100D6" w:rsidRDefault="006100D6" w:rsidP="00610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 Структура и свойства материалов, применяемых в машиностроении</w:t>
      </w:r>
    </w:p>
    <w:p w:rsidR="006100D6" w:rsidRPr="006100D6" w:rsidRDefault="006100D6" w:rsidP="00610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2.1 Конструкционные материалы</w:t>
      </w:r>
    </w:p>
    <w:p w:rsidR="006100D6" w:rsidRPr="006100D6" w:rsidRDefault="006100D6" w:rsidP="00610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2.2. Материалы с особыми технологическими свойствами</w:t>
      </w:r>
    </w:p>
    <w:p w:rsidR="006100D6" w:rsidRPr="006100D6" w:rsidRDefault="006100D6" w:rsidP="00610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2.3 Износостойкие материалы, материалы с высокими упругими свойствами</w:t>
      </w:r>
    </w:p>
    <w:p w:rsidR="006100D6" w:rsidRPr="006100D6" w:rsidRDefault="006100D6" w:rsidP="00610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2.4 Материалы с малой плотностью, материалы с высокой удельной прочностью</w:t>
      </w:r>
    </w:p>
    <w:p w:rsidR="006100D6" w:rsidRPr="006100D6" w:rsidRDefault="006100D6" w:rsidP="00610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2.5 Материалы, устойчивые к воздействию температуры и рабочей среды</w:t>
      </w:r>
    </w:p>
    <w:p w:rsidR="006100D6" w:rsidRPr="006100D6" w:rsidRDefault="006100D6" w:rsidP="00610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2.6 Неметаллические материалы</w:t>
      </w:r>
    </w:p>
    <w:p w:rsidR="006100D6" w:rsidRPr="006100D6" w:rsidRDefault="006100D6" w:rsidP="00610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 Структура и свойства материалов с особыми физическими свойствами</w:t>
      </w:r>
    </w:p>
    <w:p w:rsidR="006100D6" w:rsidRPr="006100D6" w:rsidRDefault="006100D6" w:rsidP="00610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3.1 Материалы с особыми магнитными свойствами, Материалы с особыми тепловыми свойствами, Материалы с особыми электрическими свойствами</w:t>
      </w:r>
    </w:p>
    <w:p w:rsidR="006100D6" w:rsidRPr="006100D6" w:rsidRDefault="006100D6" w:rsidP="00610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4 Изучение свойств инструментальных материалов</w:t>
      </w:r>
    </w:p>
    <w:p w:rsidR="006100D6" w:rsidRPr="006100D6" w:rsidRDefault="006100D6" w:rsidP="00610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4.1 Материалы для режущих и измерительных инструментов</w:t>
      </w:r>
    </w:p>
    <w:p w:rsidR="006100D6" w:rsidRPr="006100D6" w:rsidRDefault="006100D6" w:rsidP="00610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4.2 Стали для инструментов обработки металлов давлением</w:t>
      </w:r>
    </w:p>
    <w:p w:rsidR="006100D6" w:rsidRPr="006100D6" w:rsidRDefault="006100D6" w:rsidP="00610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5 Изучение свойств порошковых и композиционных материалов</w:t>
      </w:r>
    </w:p>
    <w:p w:rsidR="006100D6" w:rsidRPr="006100D6" w:rsidRDefault="006100D6" w:rsidP="00610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5.1 Порошковые и композиционные материалы</w:t>
      </w:r>
    </w:p>
    <w:p w:rsidR="006100D6" w:rsidRPr="006100D6" w:rsidRDefault="006100D6" w:rsidP="00610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619" w:rsidRDefault="00845619">
      <w:bookmarkStart w:id="0" w:name="_GoBack"/>
      <w:bookmarkEnd w:id="0"/>
    </w:p>
    <w:sectPr w:rsidR="0084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9C7" w:rsidRDefault="005869C7" w:rsidP="006100D6">
      <w:pPr>
        <w:spacing w:after="0" w:line="240" w:lineRule="auto"/>
      </w:pPr>
      <w:r>
        <w:separator/>
      </w:r>
    </w:p>
  </w:endnote>
  <w:endnote w:type="continuationSeparator" w:id="0">
    <w:p w:rsidR="005869C7" w:rsidRDefault="005869C7" w:rsidP="0061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9C7" w:rsidRDefault="005869C7" w:rsidP="006100D6">
      <w:pPr>
        <w:spacing w:after="0" w:line="240" w:lineRule="auto"/>
      </w:pPr>
      <w:r>
        <w:separator/>
      </w:r>
    </w:p>
  </w:footnote>
  <w:footnote w:type="continuationSeparator" w:id="0">
    <w:p w:rsidR="005869C7" w:rsidRDefault="005869C7" w:rsidP="006100D6">
      <w:pPr>
        <w:spacing w:after="0" w:line="240" w:lineRule="auto"/>
      </w:pPr>
      <w:r>
        <w:continuationSeparator/>
      </w:r>
    </w:p>
  </w:footnote>
  <w:footnote w:id="1">
    <w:p w:rsidR="006100D6" w:rsidRDefault="006100D6" w:rsidP="006100D6">
      <w:pPr>
        <w:pStyle w:val="a3"/>
      </w:pPr>
      <w:r>
        <w:rPr>
          <w:rStyle w:val="a5"/>
        </w:rPr>
        <w:footnoteRef/>
      </w:r>
      <w:r>
        <w:t xml:space="preserve"> «уметь», «знать» введены за счёт 28 часов вариативной части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D6EAB"/>
    <w:multiLevelType w:val="hybridMultilevel"/>
    <w:tmpl w:val="DC52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F3"/>
    <w:rsid w:val="005869C7"/>
    <w:rsid w:val="006100D6"/>
    <w:rsid w:val="00845619"/>
    <w:rsid w:val="00D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253EA-1EF8-4913-8BE8-D7BA978E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100D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100D6"/>
    <w:rPr>
      <w:sz w:val="20"/>
      <w:szCs w:val="20"/>
    </w:rPr>
  </w:style>
  <w:style w:type="character" w:styleId="a5">
    <w:name w:val="footnote reference"/>
    <w:semiHidden/>
    <w:rsid w:val="006100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3532</Characters>
  <Application>Microsoft Office Word</Application>
  <DocSecurity>0</DocSecurity>
  <Lines>29</Lines>
  <Paragraphs>8</Paragraphs>
  <ScaleCrop>false</ScaleCrop>
  <Company>diakov.net</Company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2018-10-03T08:14:00Z</dcterms:created>
  <dcterms:modified xsi:type="dcterms:W3CDTF">2018-10-03T08:14:00Z</dcterms:modified>
</cp:coreProperties>
</file>